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03" w:rsidRDefault="000A0103" w:rsidP="000A0103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休 养 员 须 知</w:t>
      </w:r>
    </w:p>
    <w:p w:rsidR="000A0103" w:rsidRPr="000A0103" w:rsidRDefault="000A0103" w:rsidP="000A0103">
      <w:pPr>
        <w:tabs>
          <w:tab w:val="left" w:pos="420"/>
        </w:tabs>
        <w:spacing w:line="380" w:lineRule="exact"/>
        <w:ind w:left="420" w:hanging="420"/>
        <w:rPr>
          <w:rFonts w:eastAsia="仿宋_GB2312"/>
          <w:sz w:val="24"/>
        </w:rPr>
      </w:pPr>
    </w:p>
    <w:p w:rsidR="000A0103" w:rsidRPr="000A0103" w:rsidRDefault="000A0103" w:rsidP="000A0103">
      <w:pPr>
        <w:numPr>
          <w:ilvl w:val="0"/>
          <w:numId w:val="1"/>
        </w:numPr>
        <w:tabs>
          <w:tab w:val="left" w:pos="420"/>
        </w:tabs>
        <w:spacing w:line="360" w:lineRule="auto"/>
        <w:ind w:left="420" w:hanging="420"/>
        <w:rPr>
          <w:rFonts w:eastAsia="仿宋_GB2312"/>
          <w:sz w:val="24"/>
        </w:rPr>
      </w:pPr>
      <w:r w:rsidRPr="000A0103">
        <w:rPr>
          <w:rFonts w:eastAsia="仿宋_GB2312" w:hint="eastAsia"/>
          <w:sz w:val="24"/>
        </w:rPr>
        <w:t>教工参加休养活动是依法享受的权利，体现了党和国家对知识分子的关心，休养员要珍惜休养的机会。</w:t>
      </w:r>
    </w:p>
    <w:p w:rsidR="000A0103" w:rsidRPr="000A0103" w:rsidRDefault="000A0103" w:rsidP="000A0103">
      <w:pPr>
        <w:numPr>
          <w:ilvl w:val="0"/>
          <w:numId w:val="2"/>
        </w:numPr>
        <w:tabs>
          <w:tab w:val="left" w:pos="420"/>
        </w:tabs>
        <w:spacing w:line="360" w:lineRule="auto"/>
        <w:ind w:left="420" w:hanging="420"/>
        <w:rPr>
          <w:rFonts w:eastAsia="仿宋_GB2312"/>
          <w:sz w:val="24"/>
        </w:rPr>
      </w:pPr>
      <w:r w:rsidRPr="000A0103">
        <w:rPr>
          <w:rFonts w:eastAsia="仿宋_GB2312" w:hint="eastAsia"/>
          <w:sz w:val="24"/>
        </w:rPr>
        <w:t>加强组织观念，服从领队安排，计划外大人与小孩</w:t>
      </w:r>
      <w:r w:rsidR="008F056C">
        <w:rPr>
          <w:rFonts w:eastAsia="仿宋_GB2312" w:hint="eastAsia"/>
          <w:sz w:val="24"/>
        </w:rPr>
        <w:t>不能参加休养</w:t>
      </w:r>
      <w:r w:rsidRPr="000A0103">
        <w:rPr>
          <w:rFonts w:eastAsia="仿宋_GB2312" w:hint="eastAsia"/>
          <w:sz w:val="24"/>
        </w:rPr>
        <w:t>。遵守休养作息制度，按时起身、用膳、上车，不随便离团，如有特殊情况，中途离团或不能随团返沪者，经事前向领队办理离团手续，征得同意后方可离团。</w:t>
      </w:r>
    </w:p>
    <w:p w:rsidR="000A0103" w:rsidRPr="000A0103" w:rsidRDefault="000A0103" w:rsidP="000A0103">
      <w:pPr>
        <w:numPr>
          <w:ilvl w:val="0"/>
          <w:numId w:val="3"/>
        </w:numPr>
        <w:tabs>
          <w:tab w:val="left" w:pos="420"/>
        </w:tabs>
        <w:spacing w:line="360" w:lineRule="auto"/>
        <w:ind w:left="420" w:hanging="420"/>
        <w:rPr>
          <w:rFonts w:eastAsia="仿宋_GB2312"/>
          <w:sz w:val="24"/>
        </w:rPr>
      </w:pPr>
      <w:r w:rsidRPr="000A0103">
        <w:rPr>
          <w:rFonts w:eastAsia="仿宋_GB2312" w:hint="eastAsia"/>
          <w:sz w:val="24"/>
        </w:rPr>
        <w:t>树立“安全第一”的思想，增强自我保护意识，妥善保管好自己的钱物、各种证件、贵重物品随身保管，注意饮食卫生，不擅自外出游泳。</w:t>
      </w:r>
    </w:p>
    <w:p w:rsidR="000A0103" w:rsidRPr="000A0103" w:rsidRDefault="000A0103" w:rsidP="000A0103">
      <w:pPr>
        <w:numPr>
          <w:ilvl w:val="0"/>
          <w:numId w:val="4"/>
        </w:numPr>
        <w:tabs>
          <w:tab w:val="left" w:pos="420"/>
        </w:tabs>
        <w:spacing w:line="360" w:lineRule="auto"/>
        <w:ind w:left="420" w:hanging="420"/>
        <w:rPr>
          <w:rFonts w:eastAsia="仿宋_GB2312"/>
          <w:sz w:val="24"/>
        </w:rPr>
      </w:pPr>
      <w:r w:rsidRPr="000A0103">
        <w:rPr>
          <w:rFonts w:eastAsia="仿宋_GB2312" w:hint="eastAsia"/>
          <w:sz w:val="24"/>
        </w:rPr>
        <w:t>提倡文明休养，爱护文物古迹、公共财物和自然环境，做到文明浏览、参观、购物、食宿，尊重当地群众风俗习惯，友好交往，做到不赌博、不酗酒，遵纪守法。</w:t>
      </w:r>
    </w:p>
    <w:p w:rsidR="000A0103" w:rsidRPr="008F056C" w:rsidRDefault="000A0103" w:rsidP="008F056C">
      <w:pPr>
        <w:pStyle w:val="a7"/>
        <w:numPr>
          <w:ilvl w:val="0"/>
          <w:numId w:val="7"/>
        </w:numPr>
        <w:tabs>
          <w:tab w:val="left" w:pos="420"/>
        </w:tabs>
        <w:spacing w:line="360" w:lineRule="auto"/>
        <w:ind w:firstLineChars="0"/>
        <w:rPr>
          <w:rFonts w:eastAsia="仿宋_GB2312"/>
          <w:sz w:val="24"/>
        </w:rPr>
      </w:pPr>
      <w:r w:rsidRPr="008F056C">
        <w:rPr>
          <w:rFonts w:eastAsia="仿宋_GB2312" w:hint="eastAsia"/>
          <w:sz w:val="24"/>
        </w:rPr>
        <w:t>要随身带好有效身份证、教师资格证、防晒品、雨具和常用药品等。</w:t>
      </w:r>
    </w:p>
    <w:p w:rsidR="000A0103" w:rsidRPr="000A0103" w:rsidRDefault="008F056C" w:rsidP="000A0103">
      <w:pPr>
        <w:tabs>
          <w:tab w:val="left" w:pos="420"/>
        </w:tabs>
        <w:spacing w:line="360" w:lineRule="auto"/>
        <w:ind w:left="420" w:hanging="42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六</w:t>
      </w:r>
      <w:r w:rsidR="000A0103" w:rsidRPr="000A0103">
        <w:rPr>
          <w:rFonts w:eastAsia="仿宋_GB2312" w:hint="eastAsia"/>
          <w:sz w:val="24"/>
        </w:rPr>
        <w:t>、休养中对有关费用</w:t>
      </w:r>
      <w:r w:rsidR="002377DA">
        <w:rPr>
          <w:rFonts w:eastAsia="仿宋_GB2312" w:hint="eastAsia"/>
          <w:sz w:val="24"/>
        </w:rPr>
        <w:t>要求：</w:t>
      </w:r>
    </w:p>
    <w:p w:rsidR="000A0103" w:rsidRPr="000A0103" w:rsidRDefault="000A0103" w:rsidP="000A0103">
      <w:pPr>
        <w:tabs>
          <w:tab w:val="left" w:pos="420"/>
        </w:tabs>
        <w:spacing w:line="360" w:lineRule="auto"/>
        <w:ind w:left="420" w:hanging="420"/>
        <w:rPr>
          <w:rFonts w:eastAsia="仿宋_GB2312"/>
          <w:sz w:val="24"/>
        </w:rPr>
      </w:pPr>
      <w:r w:rsidRPr="000A0103">
        <w:rPr>
          <w:rFonts w:eastAsia="仿宋_GB2312" w:hint="eastAsia"/>
          <w:sz w:val="24"/>
        </w:rPr>
        <w:t xml:space="preserve">    </w:t>
      </w:r>
      <w:r w:rsidRPr="000A0103">
        <w:rPr>
          <w:rFonts w:eastAsia="仿宋_GB2312" w:hint="eastAsia"/>
          <w:sz w:val="24"/>
        </w:rPr>
        <w:t>伙食费—对于计划集体用餐，由于个人种种因素没有参加用餐，视作自动放弃，不退伙食费。</w:t>
      </w:r>
    </w:p>
    <w:p w:rsidR="000A0103" w:rsidRPr="000A0103" w:rsidRDefault="000A0103" w:rsidP="000A0103">
      <w:pPr>
        <w:tabs>
          <w:tab w:val="left" w:pos="420"/>
        </w:tabs>
        <w:spacing w:line="360" w:lineRule="auto"/>
        <w:ind w:left="420" w:hanging="420"/>
        <w:rPr>
          <w:rFonts w:eastAsia="仿宋_GB2312"/>
          <w:sz w:val="24"/>
        </w:rPr>
      </w:pPr>
      <w:r w:rsidRPr="000A0103">
        <w:rPr>
          <w:rFonts w:eastAsia="仿宋_GB2312" w:hint="eastAsia"/>
          <w:sz w:val="24"/>
        </w:rPr>
        <w:t xml:space="preserve">    </w:t>
      </w:r>
      <w:r w:rsidRPr="000A0103">
        <w:rPr>
          <w:rFonts w:eastAsia="仿宋_GB2312" w:hint="eastAsia"/>
          <w:sz w:val="24"/>
        </w:rPr>
        <w:t>住宿床位费—对于已作统一安排好床位，由于本人临时要求不用床位的视作自动放弃，不退床位费。</w:t>
      </w:r>
    </w:p>
    <w:p w:rsidR="000A0103" w:rsidRPr="000A0103" w:rsidRDefault="000A0103" w:rsidP="000A0103">
      <w:pPr>
        <w:tabs>
          <w:tab w:val="left" w:pos="420"/>
        </w:tabs>
        <w:spacing w:line="380" w:lineRule="exact"/>
        <w:ind w:left="420" w:hanging="420"/>
        <w:rPr>
          <w:rFonts w:eastAsia="仿宋_GB2312"/>
          <w:sz w:val="24"/>
        </w:rPr>
      </w:pPr>
    </w:p>
    <w:p w:rsidR="000A0103" w:rsidRPr="000A0103" w:rsidRDefault="000A0103" w:rsidP="000A0103">
      <w:pPr>
        <w:tabs>
          <w:tab w:val="left" w:pos="420"/>
        </w:tabs>
        <w:spacing w:line="380" w:lineRule="exact"/>
        <w:ind w:left="420" w:hanging="420"/>
        <w:jc w:val="right"/>
        <w:rPr>
          <w:rFonts w:eastAsia="仿宋_GB2312"/>
          <w:sz w:val="24"/>
        </w:rPr>
      </w:pPr>
    </w:p>
    <w:p w:rsidR="000A0103" w:rsidRPr="000A0103" w:rsidRDefault="000A0103" w:rsidP="000A0103">
      <w:pPr>
        <w:tabs>
          <w:tab w:val="left" w:pos="420"/>
        </w:tabs>
        <w:spacing w:line="380" w:lineRule="exact"/>
        <w:ind w:left="420" w:hanging="420"/>
        <w:jc w:val="right"/>
        <w:rPr>
          <w:rFonts w:eastAsia="仿宋_GB2312"/>
          <w:sz w:val="24"/>
        </w:rPr>
      </w:pPr>
    </w:p>
    <w:p w:rsidR="000A0103" w:rsidRPr="000A0103" w:rsidRDefault="000A0103" w:rsidP="000A0103">
      <w:pPr>
        <w:tabs>
          <w:tab w:val="left" w:pos="420"/>
        </w:tabs>
        <w:spacing w:line="380" w:lineRule="exact"/>
        <w:ind w:left="420" w:hanging="420"/>
        <w:jc w:val="right"/>
        <w:rPr>
          <w:rFonts w:eastAsia="仿宋_GB2312"/>
          <w:sz w:val="24"/>
        </w:rPr>
      </w:pPr>
      <w:r w:rsidRPr="000A0103">
        <w:rPr>
          <w:rFonts w:eastAsia="仿宋_GB2312" w:hint="eastAsia"/>
          <w:sz w:val="24"/>
        </w:rPr>
        <w:t>上海市教育工会生活保障部</w:t>
      </w:r>
    </w:p>
    <w:p w:rsidR="000A0103" w:rsidRPr="000A0103" w:rsidRDefault="000A0103" w:rsidP="000A0103">
      <w:pPr>
        <w:tabs>
          <w:tab w:val="left" w:pos="420"/>
        </w:tabs>
        <w:spacing w:line="380" w:lineRule="exact"/>
        <w:ind w:left="6420" w:hangingChars="2675" w:hanging="6420"/>
        <w:rPr>
          <w:rFonts w:eastAsia="仿宋_GB2312"/>
          <w:sz w:val="24"/>
        </w:rPr>
      </w:pPr>
      <w:r w:rsidRPr="000A0103">
        <w:rPr>
          <w:rFonts w:eastAsia="仿宋_GB2312" w:hint="eastAsia"/>
          <w:sz w:val="24"/>
        </w:rPr>
        <w:t xml:space="preserve">                                                                     </w:t>
      </w:r>
      <w:r w:rsidR="00A876CC">
        <w:rPr>
          <w:rFonts w:eastAsia="仿宋_GB2312"/>
          <w:sz w:val="24"/>
        </w:rPr>
        <w:t>2021</w:t>
      </w:r>
      <w:r w:rsidRPr="000A0103">
        <w:rPr>
          <w:rFonts w:eastAsia="仿宋_GB2312" w:hint="eastAsia"/>
          <w:sz w:val="24"/>
        </w:rPr>
        <w:t>年</w:t>
      </w:r>
      <w:r w:rsidR="00A876CC">
        <w:rPr>
          <w:rFonts w:eastAsia="仿宋_GB2312"/>
          <w:sz w:val="24"/>
        </w:rPr>
        <w:t>6</w:t>
      </w:r>
      <w:bookmarkStart w:id="0" w:name="_GoBack"/>
      <w:bookmarkEnd w:id="0"/>
      <w:r w:rsidRPr="000A0103">
        <w:rPr>
          <w:rFonts w:eastAsia="仿宋_GB2312" w:hint="eastAsia"/>
          <w:sz w:val="24"/>
        </w:rPr>
        <w:t>月</w:t>
      </w:r>
    </w:p>
    <w:p w:rsidR="00D15474" w:rsidRDefault="00D15474"/>
    <w:sectPr w:rsidR="00D15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669" w:rsidRDefault="000A2669" w:rsidP="002377DA">
      <w:r>
        <w:separator/>
      </w:r>
    </w:p>
  </w:endnote>
  <w:endnote w:type="continuationSeparator" w:id="0">
    <w:p w:rsidR="000A2669" w:rsidRDefault="000A2669" w:rsidP="0023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669" w:rsidRDefault="000A2669" w:rsidP="002377DA">
      <w:r>
        <w:separator/>
      </w:r>
    </w:p>
  </w:footnote>
  <w:footnote w:type="continuationSeparator" w:id="0">
    <w:p w:rsidR="000A2669" w:rsidRDefault="000A2669" w:rsidP="0023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DECE7"/>
    <w:multiLevelType w:val="singleLevel"/>
    <w:tmpl w:val="534DECE7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34DECF4"/>
    <w:multiLevelType w:val="singleLevel"/>
    <w:tmpl w:val="534DECF4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534DED01"/>
    <w:multiLevelType w:val="singleLevel"/>
    <w:tmpl w:val="534DED01"/>
    <w:lvl w:ilvl="0">
      <w:start w:val="3"/>
      <w:numFmt w:val="chineseCounting"/>
      <w:suff w:val="nothing"/>
      <w:lvlText w:val="%1、"/>
      <w:lvlJc w:val="left"/>
    </w:lvl>
  </w:abstractNum>
  <w:abstractNum w:abstractNumId="3" w15:restartNumberingAfterBreak="0">
    <w:nsid w:val="534DED0D"/>
    <w:multiLevelType w:val="singleLevel"/>
    <w:tmpl w:val="534DED0D"/>
    <w:lvl w:ilvl="0">
      <w:start w:val="4"/>
      <w:numFmt w:val="chineseCounting"/>
      <w:suff w:val="nothing"/>
      <w:lvlText w:val="%1、"/>
      <w:lvlJc w:val="left"/>
    </w:lvl>
  </w:abstractNum>
  <w:abstractNum w:abstractNumId="4" w15:restartNumberingAfterBreak="0">
    <w:nsid w:val="534DED19"/>
    <w:multiLevelType w:val="singleLevel"/>
    <w:tmpl w:val="534DED19"/>
    <w:lvl w:ilvl="0">
      <w:start w:val="5"/>
      <w:numFmt w:val="chineseCounting"/>
      <w:suff w:val="nothing"/>
      <w:lvlText w:val="%1、"/>
      <w:lvlJc w:val="left"/>
    </w:lvl>
  </w:abstractNum>
  <w:abstractNum w:abstractNumId="5" w15:restartNumberingAfterBreak="0">
    <w:nsid w:val="534DED26"/>
    <w:multiLevelType w:val="singleLevel"/>
    <w:tmpl w:val="534DED26"/>
    <w:lvl w:ilvl="0">
      <w:start w:val="6"/>
      <w:numFmt w:val="chineseCounting"/>
      <w:suff w:val="nothing"/>
      <w:lvlText w:val="%1、"/>
      <w:lvlJc w:val="left"/>
    </w:lvl>
  </w:abstractNum>
  <w:abstractNum w:abstractNumId="6" w15:restartNumberingAfterBreak="0">
    <w:nsid w:val="53912AD0"/>
    <w:multiLevelType w:val="hybridMultilevel"/>
    <w:tmpl w:val="8708DE84"/>
    <w:lvl w:ilvl="0" w:tplc="ECDC528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103"/>
    <w:rsid w:val="000A0103"/>
    <w:rsid w:val="000A2669"/>
    <w:rsid w:val="002377DA"/>
    <w:rsid w:val="003463CC"/>
    <w:rsid w:val="003731A3"/>
    <w:rsid w:val="005172CC"/>
    <w:rsid w:val="00615231"/>
    <w:rsid w:val="008F056C"/>
    <w:rsid w:val="009C4C0B"/>
    <w:rsid w:val="00A876CC"/>
    <w:rsid w:val="00D1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F2D58"/>
  <w15:docId w15:val="{6A8E5176-E859-4951-A74D-506EA0D9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1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7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7D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F05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赵银洲</dc:creator>
  <cp:lastModifiedBy>秦茜</cp:lastModifiedBy>
  <cp:revision>6</cp:revision>
  <dcterms:created xsi:type="dcterms:W3CDTF">2017-05-26T04:15:00Z</dcterms:created>
  <dcterms:modified xsi:type="dcterms:W3CDTF">2021-06-04T06:19:00Z</dcterms:modified>
</cp:coreProperties>
</file>